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AE" w:rsidRPr="00E05FAE" w:rsidRDefault="00E05FAE" w:rsidP="00E05FAE">
      <w:pPr>
        <w:spacing w:after="0" w:line="360" w:lineRule="auto"/>
        <w:jc w:val="both"/>
        <w:rPr>
          <w:b/>
          <w:caps/>
          <w:szCs w:val="24"/>
        </w:rPr>
      </w:pPr>
      <w:r>
        <w:t>Informuojame, kad CVP IS  2018 m. vasario 26 d. paskelbtas atviras konkursas dėl „</w:t>
      </w:r>
      <w:r w:rsidRPr="00E05FAE">
        <w:rPr>
          <w:b/>
          <w:caps/>
          <w:szCs w:val="24"/>
        </w:rPr>
        <w:t>Inovatyvaus bendrojo ugdymo proceso organizavimo modelio, SKIRTO PAGERINTI 5-8 KLASIŲ MOKINIŲ MATEMATIKOS GEBĖJIMUS, diegimo mokymų ir konsultavimo paslaugų</w:t>
      </w:r>
      <w:r>
        <w:rPr>
          <w:b/>
          <w:caps/>
          <w:szCs w:val="24"/>
        </w:rPr>
        <w:t xml:space="preserve">“  pirkimO. </w:t>
      </w:r>
    </w:p>
    <w:p w:rsidR="00A45C51" w:rsidRDefault="00E05FAE" w:rsidP="00E05FAE">
      <w:pPr>
        <w:spacing w:line="360" w:lineRule="auto"/>
        <w:jc w:val="both"/>
      </w:pPr>
      <w:r>
        <w:t>Konkursas baigiasi 2018 m. kovo 5 d. 12 val.</w:t>
      </w:r>
      <w:bookmarkStart w:id="0" w:name="_GoBack"/>
      <w:bookmarkEnd w:id="0"/>
    </w:p>
    <w:sectPr w:rsidR="00A45C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AE"/>
    <w:rsid w:val="00A45C51"/>
    <w:rsid w:val="00E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A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AE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2018-02-27T09:31:00Z</dcterms:created>
  <dcterms:modified xsi:type="dcterms:W3CDTF">2018-02-27T09:37:00Z</dcterms:modified>
</cp:coreProperties>
</file>