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09" w:rsidRPr="00315035" w:rsidRDefault="00315035" w:rsidP="00315035">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ab/>
        <w:t xml:space="preserve">- </w:t>
      </w:r>
      <w:r w:rsidR="00494CEA" w:rsidRPr="00315035">
        <w:rPr>
          <w:rFonts w:ascii="Times New Roman" w:hAnsi="Times New Roman" w:cs="Times New Roman"/>
          <w:sz w:val="24"/>
          <w:szCs w:val="24"/>
        </w:rPr>
        <w:t xml:space="preserve">Informuojame, kad </w:t>
      </w:r>
      <w:r w:rsidR="001D1E4C" w:rsidRPr="00315035">
        <w:rPr>
          <w:rFonts w:ascii="Times New Roman" w:hAnsi="Times New Roman" w:cs="Times New Roman"/>
          <w:sz w:val="24"/>
          <w:szCs w:val="24"/>
        </w:rPr>
        <w:t>įvertinus tiekėjų pasiūlymus pirkime CVP IS sistemoje „Vilniaus Trakų Vokės gimnazijos grindų dangos ir jos klojimo paslaugos pirkimas“, 2017 m. lapkričio 3 d. sutartis pasirašyta su Žydrūnu Meilučiu (Nuolatinio Lietuvos gyventojo individualios veiklos vykdymo pažyma Nr. 664624).</w:t>
      </w:r>
    </w:p>
    <w:p w:rsidR="00315035" w:rsidRPr="00315035" w:rsidRDefault="00315035" w:rsidP="00315035">
      <w:pPr>
        <w:pStyle w:val="ListParagraph"/>
        <w:ind w:left="-1134"/>
        <w:jc w:val="both"/>
        <w:rPr>
          <w:rFonts w:ascii="Times New Roman" w:hAnsi="Times New Roman" w:cs="Times New Roman"/>
          <w:sz w:val="24"/>
          <w:szCs w:val="24"/>
        </w:rPr>
      </w:pPr>
      <w:r>
        <w:rPr>
          <w:rFonts w:ascii="Times New Roman" w:hAnsi="Times New Roman" w:cs="Times New Roman"/>
          <w:sz w:val="24"/>
          <w:szCs w:val="24"/>
        </w:rPr>
        <w:tab/>
        <w:t xml:space="preserve">- </w:t>
      </w:r>
      <w:bookmarkStart w:id="0" w:name="_GoBack"/>
      <w:bookmarkEnd w:id="0"/>
      <w:r w:rsidRPr="00315035">
        <w:rPr>
          <w:rFonts w:ascii="Times New Roman" w:hAnsi="Times New Roman" w:cs="Times New Roman"/>
          <w:sz w:val="24"/>
          <w:szCs w:val="24"/>
        </w:rPr>
        <w:t>Informuojame, kad CVP IS Vilniaus Trakų Vokės gimnazija paskelbė mažos vertės pirkimą „Grindų dangos pirkimas ir paklojimas“.  Pasiūlymai turi būti pateikti ne vėliau kaip iki 2017 m. spalio 20 d. 12 val.</w:t>
      </w:r>
    </w:p>
    <w:p w:rsidR="00315035" w:rsidRPr="00315035" w:rsidRDefault="00315035" w:rsidP="00315035">
      <w:pPr>
        <w:pStyle w:val="ListParagraph"/>
        <w:tabs>
          <w:tab w:val="left" w:pos="-1134"/>
          <w:tab w:val="left" w:pos="-993"/>
          <w:tab w:val="left" w:pos="-709"/>
        </w:tabs>
        <w:spacing w:line="360" w:lineRule="auto"/>
        <w:ind w:left="-1134"/>
        <w:jc w:val="both"/>
        <w:rPr>
          <w:rFonts w:ascii="Times New Roman" w:hAnsi="Times New Roman" w:cs="Times New Roman"/>
          <w:sz w:val="24"/>
          <w:szCs w:val="24"/>
        </w:rPr>
      </w:pPr>
    </w:p>
    <w:sectPr w:rsidR="00315035" w:rsidRPr="0031503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3C2"/>
    <w:multiLevelType w:val="hybridMultilevel"/>
    <w:tmpl w:val="64CC49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614A1C9C"/>
    <w:multiLevelType w:val="hybridMultilevel"/>
    <w:tmpl w:val="B15ED2BA"/>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EA"/>
    <w:rsid w:val="001D1E4C"/>
    <w:rsid w:val="002E1209"/>
    <w:rsid w:val="00315035"/>
    <w:rsid w:val="003A028A"/>
    <w:rsid w:val="004475D4"/>
    <w:rsid w:val="00494CEA"/>
    <w:rsid w:val="004F22CE"/>
    <w:rsid w:val="00E909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0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325</Words>
  <Characters>186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11</cp:revision>
  <cp:lastPrinted>2017-11-09T08:19:00Z</cp:lastPrinted>
  <dcterms:created xsi:type="dcterms:W3CDTF">2017-10-09T07:45:00Z</dcterms:created>
  <dcterms:modified xsi:type="dcterms:W3CDTF">2017-11-09T08:38:00Z</dcterms:modified>
</cp:coreProperties>
</file>